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附件1</w:t>
      </w:r>
    </w:p>
    <w:p>
      <w:r>
        <w:drawing>
          <wp:inline distT="0" distB="0" distL="0" distR="0">
            <wp:extent cx="5274310" cy="7258685"/>
            <wp:effectExtent l="19050" t="0" r="2540" b="0"/>
            <wp:docPr id="1" name="图片 1" descr="C:\Users\Administrato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附件2</w:t>
      </w:r>
    </w:p>
    <w:p>
      <w:pPr>
        <w:rPr>
          <w:rFonts w:hint="eastAsia" w:eastAsia="宋体"/>
          <w:sz w:val="28"/>
          <w:lang w:eastAsia="zh-CN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5269865" cy="7248525"/>
            <wp:effectExtent l="0" t="0" r="6985" b="9525"/>
            <wp:docPr id="4" name="图片 4" descr="附件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3</w:t>
      </w: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4962525" cy="641032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4</w:t>
      </w: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7955915"/>
            <wp:effectExtent l="0" t="0" r="2540" b="6985"/>
            <wp:docPr id="8" name="图片 7" descr="E:\李院长项目\项目--李正在进行\四个验收\长庆油田薛9增压点环境保护验收监测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E:\李院长项目\项目--李正在进行\四个验收\长庆油田薛9增压点环境保护验收监测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8156575"/>
            <wp:effectExtent l="0" t="0" r="2540" b="15875"/>
            <wp:docPr id="9" name="图片 8" descr="E:\李院长项目\项目--李正在进行\四个验收\长庆油田薛9增压点环境保护验收监测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E:\李院长项目\项目--李正在进行\四个验收\长庆油田薛9增压点环境保护验收监测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8508365"/>
            <wp:effectExtent l="0" t="0" r="2540" b="6985"/>
            <wp:docPr id="10" name="图片 9" descr="E:\李院长项目\项目--李正在进行\四个验收\长庆油田薛9增压点环境保护验收监测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E:\李院长项目\项目--李正在进行\四个验收\长庆油田薛9增压点环境保护验收监测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r>
        <w:drawing>
          <wp:inline distT="0" distB="0" distL="0" distR="0">
            <wp:extent cx="5274310" cy="8709025"/>
            <wp:effectExtent l="0" t="0" r="2540" b="15875"/>
            <wp:docPr id="3" name="图片 1" descr="E:\李院长项目\项目--李正在进行\长庆油田薛9增压点环保验收监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E:\李院长项目\项目--李正在进行\长庆油田薛9增压点环保验收监测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0" distR="0">
            <wp:extent cx="5274310" cy="8747125"/>
            <wp:effectExtent l="0" t="0" r="2540" b="15875"/>
            <wp:docPr id="12" name="图片 11" descr="E:\李院长项目\项目--李正在进行\四个验收\长庆油田薛9增压点环境保护验收监测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E:\李院长项目\项目--李正在进行\四个验收\长庆油田薛9增压点环境保护验收监测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633460"/>
            <wp:effectExtent l="0" t="0" r="2540" b="15240"/>
            <wp:docPr id="13" name="图片 12" descr="E:\李院长项目\项目--李正在进行\四个验收\长庆油田薛9增压点环境保护验收监测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E:\李院长项目\项目--李正在进行\四个验收\长庆油田薛9增压点环境保护验收监测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5</w:t>
      </w:r>
    </w:p>
    <w:p>
      <w:pPr>
        <w:jc w:val="center"/>
        <w:rPr>
          <w:rFonts w:hint="eastAsia"/>
          <w:b/>
          <w:bCs/>
          <w:sz w:val="28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731510" cy="7666990"/>
            <wp:effectExtent l="0" t="0" r="2540" b="10160"/>
            <wp:docPr id="5" name="图片 1" descr="薛8增 总量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薛8增 总量指标"/>
                    <pic:cNvPicPr>
                      <a:picLocks noChangeAspect="1"/>
                    </pic:cNvPicPr>
                  </pic:nvPicPr>
                  <pic:blipFill>
                    <a:blip r:embed="rId13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6</w:t>
      </w:r>
    </w:p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114300" distR="114300">
            <wp:extent cx="5377180" cy="7783830"/>
            <wp:effectExtent l="0" t="0" r="13970" b="7620"/>
            <wp:docPr id="6" name="图片 2" descr="吴起区域环境应急预案备案登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吴起区域环境应急预案备案登记表"/>
                    <pic:cNvPicPr>
                      <a:picLocks noChangeAspect="1"/>
                    </pic:cNvPicPr>
                  </pic:nvPicPr>
                  <pic:blipFill>
                    <a:blip r:embed="rId14"/>
                    <a:srcRect l="3534" t="206" r="7976" b="6308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78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7</w:t>
      </w:r>
    </w:p>
    <w:p>
      <w:pPr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299710" cy="8044815"/>
            <wp:effectExtent l="0" t="0" r="15240" b="13335"/>
            <wp:docPr id="7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804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0"/>
          <w:szCs w:val="30"/>
          <w:lang w:val="en-US" w:eastAsia="zh-CN"/>
        </w:rPr>
      </w:pPr>
    </w:p>
    <w:p>
      <w:pPr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489575" cy="8329295"/>
            <wp:effectExtent l="0" t="0" r="15875" b="14605"/>
            <wp:docPr id="11" name="图片 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3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32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0"/>
          <w:szCs w:val="30"/>
          <w:lang w:val="en-US" w:eastAsia="zh-CN"/>
        </w:rPr>
      </w:pPr>
    </w:p>
    <w:p>
      <w:pPr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697855" cy="8443595"/>
            <wp:effectExtent l="0" t="0" r="17145" b="14605"/>
            <wp:docPr id="14" name="图片 5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33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44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4571"/>
    <w:rsid w:val="00054943"/>
    <w:rsid w:val="00097498"/>
    <w:rsid w:val="000A572E"/>
    <w:rsid w:val="000B269D"/>
    <w:rsid w:val="000E6F72"/>
    <w:rsid w:val="00131785"/>
    <w:rsid w:val="00183C6B"/>
    <w:rsid w:val="001B0ED6"/>
    <w:rsid w:val="00266B96"/>
    <w:rsid w:val="00284366"/>
    <w:rsid w:val="002F6C66"/>
    <w:rsid w:val="003673B5"/>
    <w:rsid w:val="003A72B6"/>
    <w:rsid w:val="003B6155"/>
    <w:rsid w:val="003D1E61"/>
    <w:rsid w:val="003E04EC"/>
    <w:rsid w:val="003F7725"/>
    <w:rsid w:val="00410244"/>
    <w:rsid w:val="004B3016"/>
    <w:rsid w:val="004E7D7C"/>
    <w:rsid w:val="005256D9"/>
    <w:rsid w:val="005D7411"/>
    <w:rsid w:val="006A5964"/>
    <w:rsid w:val="006B066B"/>
    <w:rsid w:val="006B3AC8"/>
    <w:rsid w:val="006F2BA7"/>
    <w:rsid w:val="007452E0"/>
    <w:rsid w:val="00777B98"/>
    <w:rsid w:val="00800E44"/>
    <w:rsid w:val="009D7C00"/>
    <w:rsid w:val="00A30651"/>
    <w:rsid w:val="00A51070"/>
    <w:rsid w:val="00C74571"/>
    <w:rsid w:val="00CA1EAD"/>
    <w:rsid w:val="00CA345E"/>
    <w:rsid w:val="00CC0B79"/>
    <w:rsid w:val="00DA363E"/>
    <w:rsid w:val="00E2718C"/>
    <w:rsid w:val="00E90535"/>
    <w:rsid w:val="00EB460E"/>
    <w:rsid w:val="00EF4C52"/>
    <w:rsid w:val="00FC2606"/>
    <w:rsid w:val="00FD7B6F"/>
    <w:rsid w:val="00FE5A6D"/>
    <w:rsid w:val="2915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">
    <w:name w:val="页眉 Char"/>
    <w:basedOn w:val="5"/>
    <w:link w:val="4"/>
    <w:semiHidden/>
    <w:uiPriority w:val="99"/>
    <w:rPr>
      <w:kern w:val="2"/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kern w:val="2"/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</Words>
  <Characters>54</Characters>
  <Lines>1</Lines>
  <Paragraphs>1</Paragraphs>
  <TotalTime>1</TotalTime>
  <ScaleCrop>false</ScaleCrop>
  <LinksUpToDate>false</LinksUpToDate>
  <CharactersWithSpaces>62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2017-07-31T02:02:00Z</dcterms:created>
  <dc:creator>admin</dc:creator>
  <cp:lastModifiedBy> 从心开始</cp:lastModifiedBy>
  <dcterms:modified xsi:type="dcterms:W3CDTF">2018-08-06T08:10:23Z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